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50" w:rsidRPr="00970350" w:rsidRDefault="00970350" w:rsidP="00970350">
      <w:pPr>
        <w:shd w:val="clear" w:color="auto" w:fill="F2FAFD"/>
        <w:spacing w:after="262"/>
        <w:jc w:val="center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Информация о стандартах медицинской помощи</w:t>
      </w:r>
    </w:p>
    <w:p w:rsidR="00970350" w:rsidRPr="00970350" w:rsidRDefault="00970350" w:rsidP="00970350">
      <w:pPr>
        <w:shd w:val="clear" w:color="auto" w:fill="F2FAFD"/>
        <w:spacing w:after="262"/>
        <w:jc w:val="center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ФЕДЕРАЛЬНЫЙ ЗАКОН от 21.11.2011 N 323-ФЗ</w:t>
      </w:r>
    </w:p>
    <w:p w:rsidR="00970350" w:rsidRPr="00970350" w:rsidRDefault="00970350" w:rsidP="00970350">
      <w:pPr>
        <w:shd w:val="clear" w:color="auto" w:fill="F2FAFD"/>
        <w:spacing w:after="262"/>
        <w:jc w:val="center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(ред. от 25.06.2012 с изменениями, вступившими в силу с 25.06.2012)</w:t>
      </w:r>
    </w:p>
    <w:p w:rsidR="00970350" w:rsidRPr="00970350" w:rsidRDefault="00970350" w:rsidP="00970350">
      <w:pPr>
        <w:shd w:val="clear" w:color="auto" w:fill="F2FAFD"/>
        <w:spacing w:after="262"/>
        <w:jc w:val="center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«ОБ ОСНОВАХ ОХРАНЫ ЗДОРОВЬЯ ГРАЖДАН В РОССИЙСКОЙ ФЕДЕРАЦИИ»</w:t>
      </w:r>
    </w:p>
    <w:p w:rsidR="00970350" w:rsidRPr="00970350" w:rsidRDefault="00970350" w:rsidP="00970350">
      <w:pPr>
        <w:shd w:val="clear" w:color="auto" w:fill="F2FAFD"/>
        <w:spacing w:after="262"/>
        <w:jc w:val="center"/>
        <w:textAlignment w:val="baseline"/>
        <w:outlineLvl w:val="5"/>
        <w:rPr>
          <w:rFonts w:ascii="PT Sans" w:eastAsia="Times New Roman" w:hAnsi="PT Sans"/>
          <w:lang w:eastAsia="ru-RU"/>
        </w:rPr>
      </w:pPr>
    </w:p>
    <w:p w:rsidR="00970350" w:rsidRPr="00970350" w:rsidRDefault="00970350" w:rsidP="00970350">
      <w:pPr>
        <w:shd w:val="clear" w:color="auto" w:fill="F2FAFD"/>
        <w:spacing w:after="262"/>
        <w:jc w:val="center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Статья 37. Порядки оказания медицинской помощи и стандарты медицинской помощи</w:t>
      </w:r>
    </w:p>
    <w:p w:rsidR="00970350" w:rsidRPr="00970350" w:rsidRDefault="00970350" w:rsidP="00970350">
      <w:pPr>
        <w:shd w:val="clear" w:color="auto" w:fill="F2FAFD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 </w:t>
      </w:r>
      <w:r w:rsidRPr="00970350">
        <w:rPr>
          <w:rFonts w:ascii="inherit" w:eastAsia="Times New Roman" w:hAnsi="inherit"/>
          <w:bdr w:val="none" w:sz="0" w:space="0" w:color="auto" w:frame="1"/>
          <w:lang w:eastAsia="ru-RU"/>
        </w:rP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2.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1) этапы оказания медицинской помощи;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2) правила организации деятельности медицинской организации (ее структурного подразделения, врача);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3) стандарт оснащения медицинской организации, ее структурных подразделений;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4) рекомендуемые штатные нормативы медицинской организации, ее структурных подразделений;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5) иные положения исходя из особенностей оказания медицинской помощи.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4.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1) медицинских услуг;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 xml:space="preserve"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</w:t>
      </w:r>
      <w:proofErr w:type="spellStart"/>
      <w:r w:rsidRPr="00970350">
        <w:rPr>
          <w:rFonts w:ascii="PT Sans" w:eastAsia="Times New Roman" w:hAnsi="PT Sans"/>
          <w:lang w:eastAsia="ru-RU"/>
        </w:rPr>
        <w:t>анатомо-терапевтическо-химической</w:t>
      </w:r>
      <w:proofErr w:type="spellEnd"/>
      <w:r w:rsidRPr="00970350">
        <w:rPr>
          <w:rFonts w:ascii="PT Sans" w:eastAsia="Times New Roman" w:hAnsi="PT Sans"/>
          <w:lang w:eastAsia="ru-RU"/>
        </w:rPr>
        <w:t xml:space="preserve"> классификации, рекомендованной Всемирной организацией здравоохранения;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3) медицинских изделий, имплантируемых в организм человека;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lastRenderedPageBreak/>
        <w:t>4) компонентов крови;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5) видов лечебного питания, включая специализированные продукты лечебного питания;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6) иного исходя из особенностей заболевания (состояния).</w:t>
      </w:r>
    </w:p>
    <w:p w:rsidR="00970350" w:rsidRPr="00970350" w:rsidRDefault="00970350" w:rsidP="00970350">
      <w:pPr>
        <w:shd w:val="clear" w:color="auto" w:fill="F2FAFD"/>
        <w:spacing w:after="262"/>
        <w:textAlignment w:val="baseline"/>
        <w:outlineLvl w:val="5"/>
        <w:rPr>
          <w:rFonts w:ascii="PT Sans" w:eastAsia="Times New Roman" w:hAnsi="PT Sans"/>
          <w:lang w:eastAsia="ru-RU"/>
        </w:rPr>
      </w:pPr>
      <w:r w:rsidRPr="00970350">
        <w:rPr>
          <w:rFonts w:ascii="PT Sans" w:eastAsia="Times New Roman" w:hAnsi="PT Sans"/>
          <w:lang w:eastAsia="ru-RU"/>
        </w:rPr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302BB6" w:rsidRDefault="00302BB6"/>
    <w:sectPr w:rsidR="00302BB6" w:rsidSect="0030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0350"/>
    <w:rsid w:val="002A08DD"/>
    <w:rsid w:val="00302BB6"/>
    <w:rsid w:val="008C068C"/>
    <w:rsid w:val="0090526D"/>
    <w:rsid w:val="00970350"/>
    <w:rsid w:val="00B0795B"/>
    <w:rsid w:val="00B20B21"/>
    <w:rsid w:val="00E6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21"/>
  </w:style>
  <w:style w:type="paragraph" w:styleId="1">
    <w:name w:val="heading 1"/>
    <w:basedOn w:val="a"/>
    <w:link w:val="10"/>
    <w:uiPriority w:val="9"/>
    <w:qFormat/>
    <w:rsid w:val="00B20B21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B21"/>
    <w:rPr>
      <w:rFonts w:eastAsia="Times New Roman"/>
      <w:b/>
      <w:bCs/>
      <w:color w:val="auto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2016-12-23T07:02:00Z</dcterms:created>
  <dcterms:modified xsi:type="dcterms:W3CDTF">2016-12-23T07:03:00Z</dcterms:modified>
</cp:coreProperties>
</file>